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3DE6" w14:textId="77777777" w:rsidR="0073595B" w:rsidRDefault="0073595B" w:rsidP="0073595B">
      <w:pPr>
        <w:pStyle w:val="Zaglavlje"/>
        <w:rPr>
          <w:i/>
        </w:rPr>
      </w:pPr>
      <w:r>
        <w:rPr>
          <w:i/>
        </w:rPr>
        <w:t xml:space="preserve">                                               </w:t>
      </w:r>
      <w:r w:rsidRPr="00F324F3">
        <w:rPr>
          <w:i/>
          <w:noProof/>
        </w:rPr>
        <w:drawing>
          <wp:inline distT="0" distB="0" distL="0" distR="0" wp14:anchorId="536FCD0F" wp14:editId="031AABEB">
            <wp:extent cx="352425" cy="4000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8197" w14:textId="77777777" w:rsidR="0073595B" w:rsidRDefault="0073595B" w:rsidP="0073595B">
      <w:pPr>
        <w:pStyle w:val="Style1"/>
        <w:jc w:val="left"/>
      </w:pPr>
      <w:r>
        <w:t xml:space="preserve">               REPUBLIKA HRVATSKA</w:t>
      </w:r>
    </w:p>
    <w:p w14:paraId="23BB39F3" w14:textId="77777777" w:rsidR="0073595B" w:rsidRDefault="0073595B" w:rsidP="0073595B">
      <w:pPr>
        <w:framePr w:hSpace="187" w:wrap="around" w:vAnchor="text" w:hAnchor="page" w:x="855" w:y="1"/>
        <w:jc w:val="both"/>
        <w:rPr>
          <w:i/>
        </w:rPr>
      </w:pPr>
    </w:p>
    <w:p w14:paraId="60AAECAD" w14:textId="77777777" w:rsidR="0073595B" w:rsidRDefault="0073595B" w:rsidP="0073595B">
      <w:r>
        <w:t xml:space="preserve">   BRODSKO- POSAVSKA ŽUPANIJA</w:t>
      </w:r>
    </w:p>
    <w:p w14:paraId="18469B0B" w14:textId="77777777" w:rsidR="0073595B" w:rsidRPr="007B51F7" w:rsidRDefault="0073595B" w:rsidP="0073595B">
      <w:pPr>
        <w:rPr>
          <w:b/>
        </w:rPr>
      </w:pPr>
      <w:r w:rsidRPr="007B51F7">
        <w:rPr>
          <w:b/>
        </w:rPr>
        <w:t xml:space="preserve">          </w:t>
      </w:r>
      <w:r>
        <w:rPr>
          <w:b/>
        </w:rPr>
        <w:t xml:space="preserve">     </w:t>
      </w:r>
      <w:r w:rsidRPr="007B51F7">
        <w:rPr>
          <w:b/>
        </w:rPr>
        <w:t xml:space="preserve">OPĆINA </w:t>
      </w:r>
      <w:r>
        <w:rPr>
          <w:b/>
        </w:rPr>
        <w:t>GUNDINCI</w:t>
      </w:r>
    </w:p>
    <w:p w14:paraId="67B6A194" w14:textId="77777777" w:rsidR="0073595B" w:rsidRPr="007B51F7" w:rsidRDefault="0073595B" w:rsidP="0073595B">
      <w:pPr>
        <w:rPr>
          <w:b/>
        </w:rPr>
      </w:pPr>
      <w:r w:rsidRPr="007B51F7">
        <w:rPr>
          <w:b/>
        </w:rPr>
        <w:t xml:space="preserve">         </w:t>
      </w:r>
      <w:r>
        <w:rPr>
          <w:b/>
        </w:rPr>
        <w:t xml:space="preserve">  </w:t>
      </w:r>
      <w:r w:rsidRPr="007B51F7">
        <w:rPr>
          <w:b/>
        </w:rPr>
        <w:t>OPĆINSK</w:t>
      </w:r>
      <w:r>
        <w:rPr>
          <w:b/>
        </w:rPr>
        <w:t>I NAČELNIK</w:t>
      </w:r>
    </w:p>
    <w:p w14:paraId="64618786" w14:textId="77777777" w:rsidR="0073595B" w:rsidRPr="00EF63BD" w:rsidRDefault="0073595B" w:rsidP="0073595B">
      <w:pPr>
        <w:rPr>
          <w:b/>
        </w:rPr>
      </w:pPr>
    </w:p>
    <w:p w14:paraId="0C991AF1" w14:textId="2568F8C8" w:rsidR="0073595B" w:rsidRPr="009B61C0" w:rsidRDefault="0073595B" w:rsidP="0073595B">
      <w:r w:rsidRPr="009B61C0">
        <w:t>KLASA: 400-08/</w:t>
      </w:r>
      <w:r w:rsidR="00393EBA" w:rsidRPr="009B61C0">
        <w:t>2</w:t>
      </w:r>
      <w:r w:rsidR="009B61C0">
        <w:t>1</w:t>
      </w:r>
      <w:r w:rsidRPr="009B61C0">
        <w:t>-01/</w:t>
      </w:r>
      <w:r w:rsidR="00D22388">
        <w:t>7</w:t>
      </w:r>
    </w:p>
    <w:p w14:paraId="68AB3B4F" w14:textId="7A2AD8AE" w:rsidR="0073595B" w:rsidRPr="009B61C0" w:rsidRDefault="0073595B" w:rsidP="0073595B">
      <w:r w:rsidRPr="009B61C0">
        <w:t>URBROJ: 2178/05-01-</w:t>
      </w:r>
      <w:r w:rsidR="00393EBA" w:rsidRPr="009B61C0">
        <w:t>2</w:t>
      </w:r>
      <w:r w:rsidR="009B61C0">
        <w:t>1</w:t>
      </w:r>
      <w:r w:rsidRPr="009B61C0">
        <w:t>-1</w:t>
      </w:r>
    </w:p>
    <w:p w14:paraId="0C0F228A" w14:textId="163DE01A" w:rsidR="0073595B" w:rsidRPr="009B61C0" w:rsidRDefault="0073595B" w:rsidP="0073595B">
      <w:r w:rsidRPr="009B61C0">
        <w:t xml:space="preserve">Gundinci, </w:t>
      </w:r>
      <w:r w:rsidR="00D22388">
        <w:t>08. ožujka</w:t>
      </w:r>
      <w:r w:rsidR="00393EBA" w:rsidRPr="009B61C0">
        <w:t xml:space="preserve"> 202</w:t>
      </w:r>
      <w:r w:rsidR="001512DE" w:rsidRPr="009B61C0">
        <w:t>1</w:t>
      </w:r>
      <w:r w:rsidRPr="009B61C0">
        <w:t xml:space="preserve">. godine     </w:t>
      </w:r>
    </w:p>
    <w:p w14:paraId="3BACBDA2" w14:textId="77777777" w:rsidR="0073595B" w:rsidRPr="00393EBA" w:rsidRDefault="0073595B" w:rsidP="0073595B"/>
    <w:p w14:paraId="6CF3BDD9" w14:textId="77777777" w:rsidR="0073595B" w:rsidRPr="00393EBA" w:rsidRDefault="0073595B" w:rsidP="0073595B"/>
    <w:p w14:paraId="5DC73168" w14:textId="77777777" w:rsidR="0073595B" w:rsidRPr="00393EBA" w:rsidRDefault="0073595B" w:rsidP="0073595B"/>
    <w:p w14:paraId="3DBF3B1F" w14:textId="74089D11" w:rsidR="0073595B" w:rsidRPr="00393EBA" w:rsidRDefault="0073595B" w:rsidP="0073595B">
      <w:pPr>
        <w:ind w:firstLine="708"/>
        <w:jc w:val="both"/>
      </w:pPr>
      <w:r w:rsidRPr="00393EBA">
        <w:t>Na temelju članka 31. stavka 3. Zakona o postupanju s nezakonito izgrađenim zgradama („Narodne novine“, br. 86/12</w:t>
      </w:r>
      <w:r w:rsidR="00022508">
        <w:t xml:space="preserve">, </w:t>
      </w:r>
      <w:r w:rsidRPr="00393EBA">
        <w:t>143/13</w:t>
      </w:r>
      <w:r w:rsidR="00022508">
        <w:t>, 65/17 i 14/19</w:t>
      </w:r>
      <w:r w:rsidRPr="00393EBA">
        <w:t>) i članka 44. Statuta Općine Gundinci („Službeni vjesnik Brodsko - posavske županije broj 01/18</w:t>
      </w:r>
      <w:r w:rsidR="009B61C0">
        <w:t xml:space="preserve"> i 06/20</w:t>
      </w:r>
      <w:r w:rsidRPr="00393EBA">
        <w:t>), općinski načelnik Općine Gundinci podnosi:</w:t>
      </w:r>
    </w:p>
    <w:p w14:paraId="6C4BF405" w14:textId="77777777" w:rsidR="0073595B" w:rsidRDefault="0073595B" w:rsidP="0073595B">
      <w:pPr>
        <w:ind w:firstLine="708"/>
      </w:pPr>
    </w:p>
    <w:p w14:paraId="38DD42E7" w14:textId="77777777" w:rsidR="0073595B" w:rsidRDefault="0073595B" w:rsidP="007359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IZVJEŠĆE O UTROŠKU SREDSTAVA OD NAKNADE ZA ZADRŽAVANJE</w:t>
      </w:r>
    </w:p>
    <w:p w14:paraId="1B5C5EBA" w14:textId="7DAC2FE9" w:rsidR="0073595B" w:rsidRDefault="0073595B" w:rsidP="0073595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NEZAKONITO IZGRAĐENIH ZGRADA U PROSTORU ZA 20</w:t>
      </w:r>
      <w:r w:rsidR="0002250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 GODINU</w:t>
      </w:r>
    </w:p>
    <w:p w14:paraId="41AAD1FF" w14:textId="77777777" w:rsidR="0073595B" w:rsidRDefault="0073595B" w:rsidP="0073595B">
      <w:pPr>
        <w:jc w:val="center"/>
        <w:rPr>
          <w:sz w:val="22"/>
          <w:szCs w:val="22"/>
        </w:rPr>
      </w:pPr>
    </w:p>
    <w:p w14:paraId="514707F7" w14:textId="77777777" w:rsidR="0073595B" w:rsidRDefault="0073595B" w:rsidP="0073595B">
      <w:pPr>
        <w:jc w:val="both"/>
        <w:rPr>
          <w:sz w:val="22"/>
          <w:szCs w:val="22"/>
        </w:rPr>
      </w:pPr>
    </w:p>
    <w:p w14:paraId="2D0970E3" w14:textId="77777777" w:rsidR="0073595B" w:rsidRDefault="0073595B" w:rsidP="0073595B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14:paraId="5E3C8C5B" w14:textId="5D1B2345" w:rsidR="0073595B" w:rsidRDefault="0073595B" w:rsidP="007359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Predmet ovog Izvješća  je utrošak sredstava od naknade za zadržavanje nezakonito izgrađenih zgrada u prostoru u 20</w:t>
      </w:r>
      <w:r w:rsidR="004C3171">
        <w:rPr>
          <w:sz w:val="22"/>
          <w:szCs w:val="22"/>
        </w:rPr>
        <w:t>20</w:t>
      </w:r>
      <w:r>
        <w:rPr>
          <w:sz w:val="22"/>
          <w:szCs w:val="22"/>
        </w:rPr>
        <w:t>. godini.</w:t>
      </w:r>
    </w:p>
    <w:p w14:paraId="53E15B5F" w14:textId="77777777" w:rsidR="0073595B" w:rsidRDefault="0073595B" w:rsidP="0073595B">
      <w:pPr>
        <w:jc w:val="both"/>
        <w:rPr>
          <w:sz w:val="22"/>
          <w:szCs w:val="22"/>
        </w:rPr>
      </w:pPr>
    </w:p>
    <w:p w14:paraId="077B1CF6" w14:textId="77777777" w:rsidR="0073595B" w:rsidRDefault="0073595B" w:rsidP="0073595B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14:paraId="1912CDDB" w14:textId="1E284726" w:rsidR="0073595B" w:rsidRDefault="0073595B" w:rsidP="0073595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Trideset posto sredstava naknade za zadržavanje nezakonito izgrađenih zgrada prihod je Općine Gundinci na čijem se prostoru nalaze nezakonito izgrađene zgrade.</w:t>
      </w:r>
    </w:p>
    <w:p w14:paraId="016FFECA" w14:textId="77777777" w:rsidR="0073595B" w:rsidRDefault="0073595B" w:rsidP="0073595B">
      <w:pPr>
        <w:jc w:val="both"/>
        <w:rPr>
          <w:sz w:val="22"/>
          <w:szCs w:val="22"/>
        </w:rPr>
      </w:pPr>
    </w:p>
    <w:p w14:paraId="408E2FA6" w14:textId="77777777" w:rsidR="0073595B" w:rsidRDefault="0073595B" w:rsidP="0073595B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 w14:paraId="29C6C9DA" w14:textId="2C299461" w:rsidR="0073595B" w:rsidRPr="0073595B" w:rsidRDefault="0073595B" w:rsidP="0073595B">
      <w:pPr>
        <w:ind w:firstLine="720"/>
        <w:jc w:val="both"/>
        <w:rPr>
          <w:color w:val="FF0000"/>
          <w:sz w:val="22"/>
          <w:szCs w:val="22"/>
        </w:rPr>
      </w:pPr>
      <w:r w:rsidRPr="00706B1F">
        <w:rPr>
          <w:color w:val="000000" w:themeColor="text1"/>
          <w:sz w:val="22"/>
          <w:szCs w:val="22"/>
        </w:rPr>
        <w:t>Ostvareni prihod u 20</w:t>
      </w:r>
      <w:r w:rsidR="00FB145D">
        <w:rPr>
          <w:color w:val="000000" w:themeColor="text1"/>
          <w:sz w:val="22"/>
          <w:szCs w:val="22"/>
        </w:rPr>
        <w:t>20</w:t>
      </w:r>
      <w:r w:rsidRPr="00706B1F">
        <w:rPr>
          <w:color w:val="000000" w:themeColor="text1"/>
          <w:sz w:val="22"/>
          <w:szCs w:val="22"/>
        </w:rPr>
        <w:t>. godini od naknade za zadržavanje nezakonito izgrađenih zgrada</w:t>
      </w:r>
      <w:r w:rsidR="00706B1F" w:rsidRPr="00706B1F">
        <w:rPr>
          <w:color w:val="000000" w:themeColor="text1"/>
          <w:sz w:val="22"/>
          <w:szCs w:val="22"/>
        </w:rPr>
        <w:t xml:space="preserve"> u prostoru iznosi </w:t>
      </w:r>
      <w:r w:rsidR="00090B34">
        <w:rPr>
          <w:color w:val="000000" w:themeColor="text1"/>
          <w:sz w:val="22"/>
          <w:szCs w:val="22"/>
        </w:rPr>
        <w:t>31.</w:t>
      </w:r>
      <w:r w:rsidR="00FB145D">
        <w:rPr>
          <w:color w:val="000000" w:themeColor="text1"/>
          <w:sz w:val="22"/>
          <w:szCs w:val="22"/>
        </w:rPr>
        <w:t>047,58</w:t>
      </w:r>
      <w:r w:rsidR="00706B1F" w:rsidRPr="00706B1F">
        <w:rPr>
          <w:color w:val="000000" w:themeColor="text1"/>
          <w:sz w:val="22"/>
          <w:szCs w:val="22"/>
        </w:rPr>
        <w:t xml:space="preserve"> kn</w:t>
      </w:r>
      <w:r w:rsidR="00FB145D">
        <w:rPr>
          <w:color w:val="000000" w:themeColor="text1"/>
          <w:sz w:val="22"/>
          <w:szCs w:val="22"/>
        </w:rPr>
        <w:t>.</w:t>
      </w:r>
      <w:r w:rsidR="00090B34">
        <w:rPr>
          <w:color w:val="000000" w:themeColor="text1"/>
          <w:sz w:val="22"/>
          <w:szCs w:val="22"/>
        </w:rPr>
        <w:t xml:space="preserve"> Iznos od </w:t>
      </w:r>
      <w:r w:rsidR="00FB145D">
        <w:rPr>
          <w:color w:val="000000" w:themeColor="text1"/>
          <w:sz w:val="22"/>
          <w:szCs w:val="22"/>
        </w:rPr>
        <w:t>890,71</w:t>
      </w:r>
      <w:r w:rsidR="00090B34">
        <w:rPr>
          <w:color w:val="000000" w:themeColor="text1"/>
          <w:sz w:val="22"/>
          <w:szCs w:val="22"/>
        </w:rPr>
        <w:t xml:space="preserve"> kn</w:t>
      </w:r>
      <w:r w:rsidR="00706B1F" w:rsidRPr="00706B1F">
        <w:rPr>
          <w:color w:val="000000" w:themeColor="text1"/>
          <w:sz w:val="22"/>
          <w:szCs w:val="22"/>
        </w:rPr>
        <w:t xml:space="preserve"> iskorišten je za </w:t>
      </w:r>
      <w:r w:rsidR="00090B34">
        <w:rPr>
          <w:color w:val="000000" w:themeColor="text1"/>
          <w:sz w:val="22"/>
          <w:szCs w:val="22"/>
        </w:rPr>
        <w:t>izradu studijske dokumentacije na području Slavonskog broda „EU proje</w:t>
      </w:r>
      <w:r w:rsidR="00254D12">
        <w:rPr>
          <w:color w:val="000000" w:themeColor="text1"/>
          <w:sz w:val="22"/>
          <w:szCs w:val="22"/>
        </w:rPr>
        <w:t>k</w:t>
      </w:r>
      <w:r w:rsidR="00090B34">
        <w:rPr>
          <w:color w:val="000000" w:themeColor="text1"/>
          <w:sz w:val="22"/>
          <w:szCs w:val="22"/>
        </w:rPr>
        <w:t>t Slavonski brod 3“</w:t>
      </w:r>
      <w:r w:rsidR="00FB145D">
        <w:rPr>
          <w:color w:val="000000" w:themeColor="text1"/>
          <w:sz w:val="22"/>
          <w:szCs w:val="22"/>
        </w:rPr>
        <w:t>.</w:t>
      </w:r>
      <w:r w:rsidR="00254D12">
        <w:rPr>
          <w:color w:val="000000" w:themeColor="text1"/>
          <w:sz w:val="22"/>
          <w:szCs w:val="22"/>
        </w:rPr>
        <w:t xml:space="preserve"> </w:t>
      </w:r>
      <w:r w:rsidR="00FB145D">
        <w:rPr>
          <w:color w:val="000000" w:themeColor="text1"/>
          <w:sz w:val="22"/>
          <w:szCs w:val="22"/>
        </w:rPr>
        <w:t xml:space="preserve">Iznos od 15.800,00 kn iskorišten je za izradu programa praćenja stanja okoliša za odlagalište otpada </w:t>
      </w:r>
      <w:proofErr w:type="spellStart"/>
      <w:r w:rsidR="00FB145D">
        <w:rPr>
          <w:color w:val="000000" w:themeColor="text1"/>
          <w:sz w:val="22"/>
          <w:szCs w:val="22"/>
        </w:rPr>
        <w:t>Stružice</w:t>
      </w:r>
      <w:proofErr w:type="spellEnd"/>
      <w:r w:rsidR="00FB145D">
        <w:rPr>
          <w:color w:val="000000" w:themeColor="text1"/>
          <w:sz w:val="22"/>
          <w:szCs w:val="22"/>
        </w:rPr>
        <w:t xml:space="preserve">, a 12.268,50 kn za izradu proširene projektne aplikacije i stručne pomoći te izradu dokumentacije za nadmetanje kod sanacije zatvorenog odlagališta komunalnog otpada </w:t>
      </w:r>
      <w:proofErr w:type="spellStart"/>
      <w:r w:rsidR="00FB145D">
        <w:rPr>
          <w:color w:val="000000" w:themeColor="text1"/>
          <w:sz w:val="22"/>
          <w:szCs w:val="22"/>
        </w:rPr>
        <w:t>Stružice</w:t>
      </w:r>
      <w:proofErr w:type="spellEnd"/>
      <w:r w:rsidR="00FB145D">
        <w:rPr>
          <w:color w:val="000000" w:themeColor="text1"/>
          <w:sz w:val="22"/>
          <w:szCs w:val="22"/>
        </w:rPr>
        <w:t xml:space="preserve">. </w:t>
      </w:r>
      <w:r w:rsidR="00D507FA">
        <w:rPr>
          <w:color w:val="000000" w:themeColor="text1"/>
          <w:sz w:val="22"/>
          <w:szCs w:val="22"/>
        </w:rPr>
        <w:t>Za izradu dokumentacije za provedbu postupka nabave koncesije za odvoz komunal</w:t>
      </w:r>
      <w:r w:rsidR="00C938AC">
        <w:rPr>
          <w:color w:val="000000" w:themeColor="text1"/>
          <w:sz w:val="22"/>
          <w:szCs w:val="22"/>
        </w:rPr>
        <w:t>n</w:t>
      </w:r>
      <w:r w:rsidR="00D507FA">
        <w:rPr>
          <w:color w:val="000000" w:themeColor="text1"/>
          <w:sz w:val="22"/>
          <w:szCs w:val="22"/>
        </w:rPr>
        <w:t>og otpada utrošeno je 88,37 kn, a p</w:t>
      </w:r>
      <w:r w:rsidR="00FB145D">
        <w:rPr>
          <w:color w:val="000000" w:themeColor="text1"/>
          <w:sz w:val="22"/>
          <w:szCs w:val="22"/>
        </w:rPr>
        <w:t xml:space="preserve">reostali iznos od 2.000,00 kn iskorišten je za uslugu geodetskog </w:t>
      </w:r>
      <w:proofErr w:type="spellStart"/>
      <w:r w:rsidR="00FB145D">
        <w:rPr>
          <w:color w:val="000000" w:themeColor="text1"/>
          <w:sz w:val="22"/>
          <w:szCs w:val="22"/>
        </w:rPr>
        <w:t>iskolčenja</w:t>
      </w:r>
      <w:proofErr w:type="spellEnd"/>
      <w:r w:rsidR="00FB145D">
        <w:rPr>
          <w:color w:val="000000" w:themeColor="text1"/>
          <w:sz w:val="22"/>
          <w:szCs w:val="22"/>
        </w:rPr>
        <w:t xml:space="preserve"> puta na </w:t>
      </w:r>
      <w:proofErr w:type="spellStart"/>
      <w:r w:rsidR="00FB145D">
        <w:rPr>
          <w:color w:val="000000" w:themeColor="text1"/>
          <w:sz w:val="22"/>
          <w:szCs w:val="22"/>
        </w:rPr>
        <w:t>kč</w:t>
      </w:r>
      <w:proofErr w:type="spellEnd"/>
      <w:r w:rsidR="00FB145D">
        <w:rPr>
          <w:color w:val="000000" w:themeColor="text1"/>
          <w:sz w:val="22"/>
          <w:szCs w:val="22"/>
        </w:rPr>
        <w:t>. br. 2027.</w:t>
      </w:r>
    </w:p>
    <w:p w14:paraId="4A3A6744" w14:textId="77777777" w:rsidR="0073595B" w:rsidRDefault="0073595B" w:rsidP="0073595B">
      <w:pPr>
        <w:ind w:firstLine="720"/>
        <w:jc w:val="both"/>
        <w:rPr>
          <w:sz w:val="22"/>
          <w:szCs w:val="22"/>
        </w:rPr>
      </w:pPr>
    </w:p>
    <w:p w14:paraId="3D9888F3" w14:textId="77777777" w:rsidR="0073595B" w:rsidRDefault="0073595B" w:rsidP="0073595B">
      <w:pPr>
        <w:jc w:val="both"/>
        <w:rPr>
          <w:sz w:val="22"/>
          <w:szCs w:val="22"/>
        </w:rPr>
      </w:pPr>
    </w:p>
    <w:p w14:paraId="1FCAA5AD" w14:textId="77777777" w:rsidR="0073595B" w:rsidRDefault="0073595B" w:rsidP="0073595B">
      <w:pPr>
        <w:tabs>
          <w:tab w:val="left" w:pos="1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Članak 4.</w:t>
      </w:r>
    </w:p>
    <w:p w14:paraId="3C4297B1" w14:textId="77777777" w:rsidR="0073595B" w:rsidRPr="00C938AC" w:rsidRDefault="0073595B" w:rsidP="0073595B">
      <w:pPr>
        <w:jc w:val="both"/>
        <w:rPr>
          <w:sz w:val="22"/>
          <w:szCs w:val="22"/>
        </w:rPr>
      </w:pPr>
      <w:r>
        <w:tab/>
      </w:r>
      <w:r w:rsidRPr="00C938AC">
        <w:rPr>
          <w:sz w:val="22"/>
          <w:szCs w:val="22"/>
        </w:rPr>
        <w:t>Ovo Izvješće dostavlja se Općinskom vijeću Općine Gundinci na usvajanje.</w:t>
      </w:r>
    </w:p>
    <w:p w14:paraId="61C243D4" w14:textId="77777777" w:rsidR="0073595B" w:rsidRDefault="0073595B" w:rsidP="0073595B">
      <w:pPr>
        <w:jc w:val="both"/>
      </w:pPr>
    </w:p>
    <w:p w14:paraId="74B116BF" w14:textId="77777777" w:rsidR="0073595B" w:rsidRDefault="0073595B" w:rsidP="0073595B">
      <w:pPr>
        <w:jc w:val="both"/>
      </w:pPr>
    </w:p>
    <w:p w14:paraId="48C28B75" w14:textId="77777777" w:rsidR="0073595B" w:rsidRDefault="0073595B" w:rsidP="0073595B">
      <w:pPr>
        <w:jc w:val="both"/>
      </w:pPr>
    </w:p>
    <w:p w14:paraId="6A6CDAE6" w14:textId="77777777" w:rsidR="0073595B" w:rsidRDefault="0073595B" w:rsidP="0073595B">
      <w:pPr>
        <w:jc w:val="both"/>
      </w:pPr>
    </w:p>
    <w:p w14:paraId="6D1689C3" w14:textId="77777777" w:rsidR="0073595B" w:rsidRDefault="0073595B" w:rsidP="0073595B">
      <w:pPr>
        <w:ind w:firstLine="360"/>
        <w:jc w:val="right"/>
      </w:pPr>
      <w:r>
        <w:t xml:space="preserve">Općinski načelnik </w:t>
      </w:r>
    </w:p>
    <w:p w14:paraId="14AFE060" w14:textId="77777777" w:rsidR="0073595B" w:rsidRDefault="0073595B" w:rsidP="0073595B">
      <w:pPr>
        <w:ind w:firstLine="360"/>
        <w:jc w:val="right"/>
      </w:pPr>
    </w:p>
    <w:p w14:paraId="3A3F70F5" w14:textId="77777777" w:rsidR="0073595B" w:rsidRDefault="0073595B" w:rsidP="0073595B">
      <w:pPr>
        <w:ind w:firstLine="708"/>
        <w:jc w:val="right"/>
      </w:pPr>
      <w:r>
        <w:t>Ilija Markotić</w:t>
      </w:r>
    </w:p>
    <w:p w14:paraId="2EDD35AE" w14:textId="77777777" w:rsidR="0073595B" w:rsidRDefault="0073595B" w:rsidP="0073595B"/>
    <w:p w14:paraId="77612368" w14:textId="77777777" w:rsidR="0073595B" w:rsidRDefault="0073595B" w:rsidP="0073595B">
      <w:pPr>
        <w:ind w:firstLine="708"/>
        <w:jc w:val="right"/>
      </w:pPr>
    </w:p>
    <w:p w14:paraId="001A02CB" w14:textId="77777777" w:rsidR="00B258D4" w:rsidRPr="0080716A" w:rsidRDefault="00B258D4" w:rsidP="00B258D4">
      <w:pPr>
        <w:pStyle w:val="Tijeloteksta2"/>
        <w:ind w:firstLine="708"/>
        <w:rPr>
          <w:rFonts w:ascii="Times New Roman" w:hAnsi="Times New Roman"/>
          <w:sz w:val="24"/>
          <w:szCs w:val="24"/>
        </w:rPr>
      </w:pPr>
      <w:r w:rsidRPr="0080716A">
        <w:rPr>
          <w:rFonts w:ascii="Times New Roman" w:hAnsi="Times New Roman"/>
          <w:sz w:val="24"/>
          <w:szCs w:val="24"/>
        </w:rPr>
        <w:lastRenderedPageBreak/>
        <w:t>Na temelju članka  30. Statuta Općine Gundinci („Službeni vjesnik Brodsko-posavske županije“ broj 01/18</w:t>
      </w:r>
      <w:r>
        <w:rPr>
          <w:rFonts w:ascii="Times New Roman" w:hAnsi="Times New Roman"/>
          <w:sz w:val="24"/>
          <w:szCs w:val="24"/>
        </w:rPr>
        <w:t>, 06/20</w:t>
      </w:r>
      <w:r w:rsidRPr="0080716A">
        <w:rPr>
          <w:rFonts w:ascii="Times New Roman" w:hAnsi="Times New Roman"/>
          <w:sz w:val="24"/>
          <w:szCs w:val="24"/>
        </w:rPr>
        <w:t xml:space="preserve">), </w:t>
      </w:r>
      <w:r w:rsidRPr="0080716A">
        <w:rPr>
          <w:rFonts w:ascii="Times New Roman" w:hAnsi="Times New Roman"/>
          <w:bCs/>
          <w:sz w:val="24"/>
          <w:szCs w:val="24"/>
        </w:rPr>
        <w:t xml:space="preserve">Općinsko vijeće Općine Gundinci </w:t>
      </w:r>
      <w:r w:rsidRPr="0080716A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28</w:t>
      </w:r>
      <w:r w:rsidRPr="0080716A">
        <w:rPr>
          <w:rFonts w:ascii="Times New Roman" w:hAnsi="Times New Roman"/>
          <w:sz w:val="24"/>
          <w:szCs w:val="24"/>
        </w:rPr>
        <w:t xml:space="preserve">.  sjednici održanoj dana </w:t>
      </w:r>
      <w:r>
        <w:rPr>
          <w:rFonts w:ascii="Times New Roman" w:hAnsi="Times New Roman"/>
          <w:sz w:val="24"/>
          <w:szCs w:val="24"/>
        </w:rPr>
        <w:t>09</w:t>
      </w:r>
      <w:r w:rsidRPr="0080716A">
        <w:rPr>
          <w:rFonts w:ascii="Times New Roman" w:hAnsi="Times New Roman"/>
          <w:sz w:val="24"/>
          <w:szCs w:val="24"/>
        </w:rPr>
        <w:t xml:space="preserve">. ožujka </w:t>
      </w:r>
      <w:r>
        <w:rPr>
          <w:rFonts w:ascii="Times New Roman" w:hAnsi="Times New Roman"/>
          <w:sz w:val="24"/>
          <w:szCs w:val="24"/>
        </w:rPr>
        <w:t>2021</w:t>
      </w:r>
      <w:r w:rsidRPr="0080716A">
        <w:rPr>
          <w:rFonts w:ascii="Times New Roman" w:hAnsi="Times New Roman"/>
          <w:sz w:val="24"/>
          <w:szCs w:val="24"/>
        </w:rPr>
        <w:t>. godine,  donosi</w:t>
      </w:r>
    </w:p>
    <w:p w14:paraId="00E9DE8C" w14:textId="77777777" w:rsidR="00B258D4" w:rsidRPr="00310424" w:rsidRDefault="00B258D4" w:rsidP="00B258D4">
      <w:pPr>
        <w:pStyle w:val="Tijeloteksta2"/>
        <w:ind w:firstLine="708"/>
        <w:rPr>
          <w:rFonts w:ascii="Times New Roman" w:hAnsi="Times New Roman"/>
          <w:sz w:val="24"/>
          <w:szCs w:val="24"/>
        </w:rPr>
      </w:pPr>
    </w:p>
    <w:p w14:paraId="270B4833" w14:textId="77777777" w:rsidR="00B258D4" w:rsidRPr="006F6621" w:rsidRDefault="00B258D4" w:rsidP="00B258D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 D L U K U </w:t>
      </w:r>
    </w:p>
    <w:p w14:paraId="76DD9C3C" w14:textId="77777777" w:rsidR="00B258D4" w:rsidRDefault="00B258D4" w:rsidP="00B258D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 usvajanju Izvješća  o utrošku sredstava ostvarenih od naknade za zadržavanje nezakonito izgrađenih zgrada u prostoru za 2020. godinu</w:t>
      </w:r>
    </w:p>
    <w:p w14:paraId="2EBFA8CD" w14:textId="77777777" w:rsidR="00B258D4" w:rsidRDefault="00B258D4" w:rsidP="00B258D4">
      <w:pPr>
        <w:autoSpaceDE w:val="0"/>
        <w:autoSpaceDN w:val="0"/>
        <w:adjustRightInd w:val="0"/>
        <w:jc w:val="center"/>
        <w:rPr>
          <w:b/>
        </w:rPr>
      </w:pPr>
    </w:p>
    <w:p w14:paraId="09BB95D2" w14:textId="77777777" w:rsidR="00B258D4" w:rsidRDefault="00B258D4" w:rsidP="00B258D4">
      <w:pPr>
        <w:autoSpaceDE w:val="0"/>
        <w:autoSpaceDN w:val="0"/>
        <w:adjustRightInd w:val="0"/>
        <w:jc w:val="center"/>
        <w:rPr>
          <w:b/>
        </w:rPr>
      </w:pPr>
    </w:p>
    <w:p w14:paraId="7C6F487E" w14:textId="77777777" w:rsidR="00B258D4" w:rsidRPr="006F6621" w:rsidRDefault="00B258D4" w:rsidP="00B258D4">
      <w:pPr>
        <w:jc w:val="center"/>
        <w:rPr>
          <w:b/>
        </w:rPr>
      </w:pPr>
      <w:r w:rsidRPr="006F6621">
        <w:rPr>
          <w:b/>
        </w:rPr>
        <w:t xml:space="preserve">Članak 1. </w:t>
      </w:r>
    </w:p>
    <w:p w14:paraId="543CF43F" w14:textId="77777777" w:rsidR="00B258D4" w:rsidRDefault="00B258D4" w:rsidP="00B258D4">
      <w:pPr>
        <w:jc w:val="center"/>
      </w:pPr>
    </w:p>
    <w:p w14:paraId="4172F312" w14:textId="77777777" w:rsidR="00B258D4" w:rsidRDefault="00B258D4" w:rsidP="00B258D4">
      <w:pPr>
        <w:autoSpaceDE w:val="0"/>
        <w:autoSpaceDN w:val="0"/>
        <w:adjustRightInd w:val="0"/>
        <w:ind w:firstLine="708"/>
        <w:jc w:val="both"/>
      </w:pPr>
      <w:r w:rsidRPr="00EC7419">
        <w:t xml:space="preserve">Usvaja se  Izvješće  o utrošku sredstava ostvarenih od </w:t>
      </w:r>
      <w:r>
        <w:t>naknade za zadržavanje nezakonito izgrađenih zgrada u prostoru  za 2020. godinu, KLASA: 400-08/21-01/7, URBROJ: 2178/05-01/21-1.</w:t>
      </w:r>
    </w:p>
    <w:p w14:paraId="71E3DFBD" w14:textId="77777777" w:rsidR="00B258D4" w:rsidRDefault="00B258D4" w:rsidP="00B258D4">
      <w:pPr>
        <w:autoSpaceDE w:val="0"/>
        <w:autoSpaceDN w:val="0"/>
        <w:adjustRightInd w:val="0"/>
        <w:ind w:firstLine="708"/>
        <w:jc w:val="both"/>
      </w:pPr>
    </w:p>
    <w:p w14:paraId="4E0B4C92" w14:textId="77777777" w:rsidR="00B258D4" w:rsidRPr="000002EE" w:rsidRDefault="00B258D4" w:rsidP="00B258D4">
      <w:pPr>
        <w:autoSpaceDE w:val="0"/>
        <w:autoSpaceDN w:val="0"/>
        <w:adjustRightInd w:val="0"/>
        <w:ind w:firstLine="708"/>
      </w:pPr>
      <w:r>
        <w:t xml:space="preserve">Izvješće iz stavka I ovog članka sastavni je dio ove Odluke. </w:t>
      </w:r>
    </w:p>
    <w:p w14:paraId="22856112" w14:textId="77777777" w:rsidR="00B258D4" w:rsidRPr="000002EE" w:rsidRDefault="00B258D4" w:rsidP="00B258D4"/>
    <w:p w14:paraId="71E9B5D2" w14:textId="77777777" w:rsidR="00B258D4" w:rsidRDefault="00B258D4" w:rsidP="00B258D4">
      <w:pPr>
        <w:jc w:val="both"/>
      </w:pPr>
    </w:p>
    <w:p w14:paraId="2DF121AA" w14:textId="77777777" w:rsidR="00B258D4" w:rsidRPr="006F6621" w:rsidRDefault="00B258D4" w:rsidP="00B258D4">
      <w:pPr>
        <w:jc w:val="center"/>
        <w:rPr>
          <w:b/>
        </w:rPr>
      </w:pPr>
      <w:r w:rsidRPr="006F6621">
        <w:rPr>
          <w:b/>
        </w:rPr>
        <w:t>Članak 2.</w:t>
      </w:r>
    </w:p>
    <w:p w14:paraId="16A551A6" w14:textId="77777777" w:rsidR="00B258D4" w:rsidRDefault="00B258D4" w:rsidP="00B258D4">
      <w:pPr>
        <w:jc w:val="both"/>
      </w:pPr>
    </w:p>
    <w:p w14:paraId="5F3A0D71" w14:textId="77777777" w:rsidR="00B258D4" w:rsidRDefault="00B258D4" w:rsidP="00B258D4">
      <w:pPr>
        <w:ind w:firstLine="708"/>
        <w:jc w:val="both"/>
      </w:pPr>
      <w:r>
        <w:t>Ova Odluka stupa na snagu osmog dana od dana objave u „Službenom vjesniku Brodsko-posavske županije“.</w:t>
      </w:r>
    </w:p>
    <w:p w14:paraId="51229479" w14:textId="77777777" w:rsidR="00B258D4" w:rsidRDefault="00B258D4" w:rsidP="00B258D4">
      <w:pPr>
        <w:jc w:val="both"/>
      </w:pPr>
    </w:p>
    <w:p w14:paraId="36A6B96E" w14:textId="77777777" w:rsidR="00B258D4" w:rsidRDefault="00B258D4" w:rsidP="00B258D4">
      <w:pPr>
        <w:jc w:val="both"/>
      </w:pPr>
    </w:p>
    <w:p w14:paraId="352471C6" w14:textId="77777777" w:rsidR="00B258D4" w:rsidRPr="006F6621" w:rsidRDefault="00B258D4" w:rsidP="00B258D4">
      <w:pPr>
        <w:jc w:val="center"/>
        <w:rPr>
          <w:b/>
        </w:rPr>
      </w:pPr>
      <w:r w:rsidRPr="006F6621">
        <w:rPr>
          <w:b/>
        </w:rPr>
        <w:t>OPĆINSKO VIJEĆE</w:t>
      </w:r>
    </w:p>
    <w:p w14:paraId="522D9757" w14:textId="77777777" w:rsidR="00B258D4" w:rsidRPr="006F6621" w:rsidRDefault="00B258D4" w:rsidP="00B258D4">
      <w:pPr>
        <w:jc w:val="center"/>
        <w:rPr>
          <w:b/>
        </w:rPr>
      </w:pPr>
      <w:r w:rsidRPr="006F6621">
        <w:rPr>
          <w:b/>
        </w:rPr>
        <w:t xml:space="preserve">OPĆINE GUNDINCI </w:t>
      </w:r>
    </w:p>
    <w:p w14:paraId="3A13B95A" w14:textId="77777777" w:rsidR="00B258D4" w:rsidRDefault="00B258D4" w:rsidP="00B258D4">
      <w:pPr>
        <w:jc w:val="center"/>
      </w:pPr>
    </w:p>
    <w:p w14:paraId="21BA75E2" w14:textId="77777777" w:rsidR="00B258D4" w:rsidRDefault="00B258D4" w:rsidP="00B258D4">
      <w:pPr>
        <w:jc w:val="center"/>
      </w:pPr>
    </w:p>
    <w:p w14:paraId="09491DD2" w14:textId="77777777" w:rsidR="00B258D4" w:rsidRDefault="00B258D4" w:rsidP="00B258D4">
      <w:pPr>
        <w:autoSpaceDE w:val="0"/>
        <w:autoSpaceDN w:val="0"/>
        <w:adjustRightInd w:val="0"/>
      </w:pPr>
      <w:r>
        <w:t>KLASA: 400-08/21-01/7</w:t>
      </w:r>
    </w:p>
    <w:p w14:paraId="5509B60A" w14:textId="77777777" w:rsidR="00B258D4" w:rsidRDefault="00B258D4" w:rsidP="00B258D4">
      <w:pPr>
        <w:autoSpaceDE w:val="0"/>
        <w:autoSpaceDN w:val="0"/>
        <w:adjustRightInd w:val="0"/>
      </w:pPr>
      <w:r>
        <w:t>URBROJ: 2178/05-02/21-2</w:t>
      </w:r>
    </w:p>
    <w:p w14:paraId="709972AC" w14:textId="77777777" w:rsidR="00B258D4" w:rsidRPr="00310424" w:rsidRDefault="00B258D4" w:rsidP="00B258D4">
      <w:pPr>
        <w:autoSpaceDE w:val="0"/>
        <w:autoSpaceDN w:val="0"/>
        <w:adjustRightInd w:val="0"/>
      </w:pPr>
      <w:r>
        <w:t>Gundinci, 09. ožujka 2021</w:t>
      </w:r>
      <w:r w:rsidRPr="00310424">
        <w:t>.</w:t>
      </w:r>
      <w:r>
        <w:t>g.</w:t>
      </w:r>
    </w:p>
    <w:p w14:paraId="49D136E8" w14:textId="77777777" w:rsidR="00B258D4" w:rsidRPr="00310424" w:rsidRDefault="00B258D4" w:rsidP="00B258D4">
      <w:pPr>
        <w:pStyle w:val="Tijeloteksta2"/>
        <w:jc w:val="center"/>
        <w:rPr>
          <w:rFonts w:ascii="Times New Roman" w:hAnsi="Times New Roman"/>
          <w:sz w:val="24"/>
          <w:szCs w:val="24"/>
        </w:rPr>
      </w:pPr>
    </w:p>
    <w:p w14:paraId="7A343706" w14:textId="77777777" w:rsidR="00B258D4" w:rsidRPr="00452943" w:rsidRDefault="00B258D4" w:rsidP="00B258D4">
      <w:pPr>
        <w:autoSpaceDE w:val="0"/>
        <w:autoSpaceDN w:val="0"/>
        <w:adjustRightInd w:val="0"/>
        <w:ind w:left="4956" w:firstLine="708"/>
        <w:jc w:val="right"/>
        <w:rPr>
          <w:b/>
        </w:rPr>
      </w:pPr>
      <w:r w:rsidRPr="00452943">
        <w:rPr>
          <w:b/>
        </w:rPr>
        <w:t xml:space="preserve">Predsjednica Općinskog </w:t>
      </w:r>
      <w:r>
        <w:rPr>
          <w:b/>
        </w:rPr>
        <w:t>v</w:t>
      </w:r>
      <w:r w:rsidRPr="00452943">
        <w:rPr>
          <w:b/>
        </w:rPr>
        <w:t>ijeća</w:t>
      </w:r>
    </w:p>
    <w:p w14:paraId="402FCBBA" w14:textId="77777777" w:rsidR="00B258D4" w:rsidRPr="00452943" w:rsidRDefault="00B258D4" w:rsidP="00B258D4">
      <w:pPr>
        <w:autoSpaceDE w:val="0"/>
        <w:autoSpaceDN w:val="0"/>
        <w:adjustRightInd w:val="0"/>
        <w:ind w:left="4956" w:firstLine="708"/>
        <w:jc w:val="right"/>
        <w:rPr>
          <w:b/>
        </w:rPr>
      </w:pPr>
      <w:r w:rsidRPr="00452943">
        <w:rPr>
          <w:b/>
        </w:rPr>
        <w:t xml:space="preserve">  Marija Kadić</w:t>
      </w:r>
    </w:p>
    <w:p w14:paraId="64984CC2" w14:textId="77777777" w:rsidR="0073595B" w:rsidRDefault="0073595B" w:rsidP="0073595B"/>
    <w:p w14:paraId="41C5919B" w14:textId="77777777" w:rsidR="000E7DB4" w:rsidRDefault="000E7DB4"/>
    <w:sectPr w:rsidR="000E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C531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5B"/>
    <w:rsid w:val="00022508"/>
    <w:rsid w:val="00090B34"/>
    <w:rsid w:val="000E7DB4"/>
    <w:rsid w:val="001512DE"/>
    <w:rsid w:val="00165F8C"/>
    <w:rsid w:val="00254D12"/>
    <w:rsid w:val="00393EBA"/>
    <w:rsid w:val="004C3171"/>
    <w:rsid w:val="00706B1F"/>
    <w:rsid w:val="0073595B"/>
    <w:rsid w:val="0085339D"/>
    <w:rsid w:val="009B61C0"/>
    <w:rsid w:val="00A115A8"/>
    <w:rsid w:val="00B258D4"/>
    <w:rsid w:val="00C177A6"/>
    <w:rsid w:val="00C938AC"/>
    <w:rsid w:val="00D22388"/>
    <w:rsid w:val="00D507FA"/>
    <w:rsid w:val="00E94E07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8196"/>
  <w15:docId w15:val="{DF1FF5C4-AC5F-446E-9E93-41DB3B71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3595B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ZaglavljeChar">
    <w:name w:val="Zaglavlje Char"/>
    <w:basedOn w:val="Zadanifontodlomka"/>
    <w:link w:val="Zaglavlje"/>
    <w:rsid w:val="0073595B"/>
    <w:rPr>
      <w:rFonts w:ascii="Times New Roman" w:eastAsia="Calibri" w:hAnsi="Times New Roman" w:cs="Arial"/>
      <w:color w:val="000080"/>
      <w:sz w:val="16"/>
      <w:szCs w:val="24"/>
      <w:lang w:eastAsia="hr-HR"/>
    </w:rPr>
  </w:style>
  <w:style w:type="paragraph" w:customStyle="1" w:styleId="Style1">
    <w:name w:val="Style1"/>
    <w:basedOn w:val="Normal"/>
    <w:rsid w:val="0073595B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6B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B1F"/>
    <w:rPr>
      <w:rFonts w:ascii="Tahoma" w:eastAsia="Calibri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semiHidden/>
    <w:rsid w:val="00B258D4"/>
    <w:pPr>
      <w:autoSpaceDE w:val="0"/>
      <w:autoSpaceDN w:val="0"/>
      <w:adjustRightInd w:val="0"/>
      <w:jc w:val="both"/>
    </w:pPr>
    <w:rPr>
      <w:rFonts w:ascii="TTE22C5310t00" w:eastAsia="Times New Roman" w:hAnsi="TTE22C5310t00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B258D4"/>
    <w:rPr>
      <w:rFonts w:ascii="TTE22C5310t00" w:eastAsia="Times New Roman" w:hAnsi="TTE22C5310t00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11</cp:revision>
  <cp:lastPrinted>2019-03-25T12:23:00Z</cp:lastPrinted>
  <dcterms:created xsi:type="dcterms:W3CDTF">2020-03-24T09:41:00Z</dcterms:created>
  <dcterms:modified xsi:type="dcterms:W3CDTF">2021-03-10T08:49:00Z</dcterms:modified>
</cp:coreProperties>
</file>