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CE30" w14:textId="77777777" w:rsidR="009D4669" w:rsidRPr="00761318" w:rsidRDefault="009D4669" w:rsidP="009D4669">
      <w:pPr>
        <w:pStyle w:val="Naslov1"/>
        <w:rPr>
          <w:rFonts w:ascii="Times New Roman" w:hAnsi="Times New Roman" w:cs="Times New Roman"/>
          <w:snapToGrid w:val="0"/>
          <w:sz w:val="28"/>
          <w:szCs w:val="28"/>
        </w:rPr>
      </w:pPr>
      <w:r w:rsidRPr="00761318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</w:t>
      </w:r>
      <w:r w:rsidRPr="00761318">
        <w:rPr>
          <w:rFonts w:ascii="Times New Roman" w:hAnsi="Times New Roman" w:cs="Times New Roman"/>
          <w:snapToGrid w:val="0"/>
          <w:sz w:val="28"/>
          <w:szCs w:val="28"/>
        </w:rPr>
        <w:object w:dxaOrig="1351" w:dyaOrig="1711" w14:anchorId="10A41C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3.5pt" o:ole="" fillcolor="window">
            <v:imagedata r:id="rId4" o:title=""/>
          </v:shape>
          <o:OLEObject Type="Embed" ProgID="Word.Picture.8" ShapeID="_x0000_i1025" DrawAspect="Content" ObjectID="_1850632299" r:id="rId5"/>
        </w:object>
      </w:r>
    </w:p>
    <w:p w14:paraId="5E97A82E" w14:textId="77777777" w:rsidR="009D4669" w:rsidRPr="00761318" w:rsidRDefault="009D4669" w:rsidP="009D4669">
      <w:pPr>
        <w:rPr>
          <w:b/>
          <w:bCs/>
          <w:sz w:val="28"/>
          <w:szCs w:val="28"/>
        </w:rPr>
      </w:pPr>
      <w:r w:rsidRPr="00761318">
        <w:rPr>
          <w:b/>
          <w:bCs/>
          <w:sz w:val="28"/>
          <w:szCs w:val="28"/>
        </w:rPr>
        <w:t xml:space="preserve">       REPUBLIKA HRVATSKA</w:t>
      </w:r>
    </w:p>
    <w:p w14:paraId="7B1BD503" w14:textId="77777777" w:rsidR="009D4669" w:rsidRPr="00761318" w:rsidRDefault="009D4669" w:rsidP="009D4669">
      <w:pPr>
        <w:rPr>
          <w:b/>
          <w:bCs/>
          <w:sz w:val="28"/>
          <w:szCs w:val="28"/>
        </w:rPr>
      </w:pPr>
      <w:r w:rsidRPr="00761318">
        <w:rPr>
          <w:b/>
          <w:bCs/>
          <w:sz w:val="28"/>
          <w:szCs w:val="28"/>
        </w:rPr>
        <w:t xml:space="preserve">BRODSKO-POSAVSKA ŽUPANIJA               </w:t>
      </w:r>
    </w:p>
    <w:p w14:paraId="75C7BEEF" w14:textId="77777777" w:rsidR="009D4669" w:rsidRPr="00761318" w:rsidRDefault="009D4669" w:rsidP="009D4669">
      <w:pPr>
        <w:rPr>
          <w:b/>
          <w:bCs/>
          <w:sz w:val="28"/>
          <w:szCs w:val="28"/>
        </w:rPr>
      </w:pPr>
      <w:r w:rsidRPr="00761318">
        <w:rPr>
          <w:b/>
          <w:bCs/>
          <w:sz w:val="28"/>
          <w:szCs w:val="28"/>
        </w:rPr>
        <w:t xml:space="preserve">           OPĆINA GUNDINCI</w:t>
      </w:r>
    </w:p>
    <w:p w14:paraId="0AF4D7EE" w14:textId="77777777" w:rsidR="009D4669" w:rsidRPr="00761318" w:rsidRDefault="009D4669" w:rsidP="009D4669">
      <w:pPr>
        <w:rPr>
          <w:b/>
          <w:bCs/>
          <w:sz w:val="28"/>
          <w:szCs w:val="28"/>
        </w:rPr>
      </w:pPr>
      <w:r w:rsidRPr="00761318">
        <w:rPr>
          <w:b/>
          <w:bCs/>
          <w:sz w:val="28"/>
          <w:szCs w:val="28"/>
        </w:rPr>
        <w:t xml:space="preserve">          OPĆINSKI NAČELNIK</w:t>
      </w:r>
    </w:p>
    <w:p w14:paraId="6E0C77BC" w14:textId="77777777" w:rsidR="009D4669" w:rsidRPr="00761318" w:rsidRDefault="009D4669" w:rsidP="009D4669">
      <w:pPr>
        <w:rPr>
          <w:bCs/>
          <w:iCs/>
          <w:sz w:val="28"/>
          <w:szCs w:val="28"/>
        </w:rPr>
      </w:pPr>
    </w:p>
    <w:p w14:paraId="6F5A62ED" w14:textId="0980C1B9" w:rsidR="009D4669" w:rsidRPr="00761318" w:rsidRDefault="009D4669" w:rsidP="009D4669">
      <w:pPr>
        <w:rPr>
          <w:b/>
          <w:i/>
          <w:sz w:val="28"/>
          <w:szCs w:val="28"/>
        </w:rPr>
      </w:pPr>
      <w:r w:rsidRPr="00761318">
        <w:rPr>
          <w:b/>
          <w:i/>
          <w:sz w:val="28"/>
          <w:szCs w:val="28"/>
        </w:rPr>
        <w:t>Gundinci, 11. rujna 2026.</w:t>
      </w:r>
    </w:p>
    <w:p w14:paraId="79921335" w14:textId="77777777" w:rsidR="009D4669" w:rsidRPr="00761318" w:rsidRDefault="009D4669" w:rsidP="009D4669">
      <w:pPr>
        <w:rPr>
          <w:b/>
          <w:i/>
          <w:sz w:val="28"/>
          <w:szCs w:val="28"/>
        </w:rPr>
      </w:pPr>
    </w:p>
    <w:p w14:paraId="73F7D4DB" w14:textId="77777777" w:rsidR="009D4669" w:rsidRPr="00761318" w:rsidRDefault="009D4669" w:rsidP="009D4669">
      <w:pPr>
        <w:rPr>
          <w:b/>
          <w:i/>
          <w:sz w:val="28"/>
          <w:szCs w:val="28"/>
        </w:rPr>
      </w:pPr>
    </w:p>
    <w:p w14:paraId="05ADD876" w14:textId="77777777" w:rsidR="009D4669" w:rsidRPr="00761318" w:rsidRDefault="009D4669" w:rsidP="009D4669">
      <w:pPr>
        <w:jc w:val="both"/>
        <w:rPr>
          <w:i/>
          <w:sz w:val="28"/>
          <w:szCs w:val="28"/>
        </w:rPr>
      </w:pPr>
      <w:r w:rsidRPr="00761318">
        <w:rPr>
          <w:i/>
          <w:sz w:val="28"/>
          <w:szCs w:val="28"/>
        </w:rPr>
        <w:t>Na temelju članaka 10. i 11. Zakona o pravu na pristup informacijama Općina Gundinci provodi savjetovanje sa zainteresiranom javnošću za nacrt:</w:t>
      </w:r>
    </w:p>
    <w:p w14:paraId="7955E6ED" w14:textId="77777777" w:rsidR="009D4669" w:rsidRPr="00761318" w:rsidRDefault="009D4669" w:rsidP="009D4669">
      <w:pPr>
        <w:jc w:val="both"/>
        <w:rPr>
          <w:i/>
          <w:sz w:val="28"/>
          <w:szCs w:val="28"/>
        </w:rPr>
      </w:pPr>
    </w:p>
    <w:p w14:paraId="6F891DE9" w14:textId="77777777" w:rsidR="009D4669" w:rsidRPr="00761318" w:rsidRDefault="009D4669" w:rsidP="009D4669">
      <w:pPr>
        <w:jc w:val="both"/>
        <w:rPr>
          <w:i/>
          <w:sz w:val="28"/>
          <w:szCs w:val="28"/>
        </w:rPr>
      </w:pPr>
    </w:p>
    <w:p w14:paraId="27620243" w14:textId="33EA90B2" w:rsidR="009D4669" w:rsidRPr="00761318" w:rsidRDefault="009D4669" w:rsidP="009D4669">
      <w:pPr>
        <w:jc w:val="center"/>
        <w:rPr>
          <w:b/>
          <w:bCs/>
          <w:sz w:val="28"/>
          <w:szCs w:val="28"/>
        </w:rPr>
      </w:pPr>
      <w:r w:rsidRPr="00761318">
        <w:rPr>
          <w:b/>
          <w:bCs/>
          <w:sz w:val="28"/>
          <w:szCs w:val="28"/>
        </w:rPr>
        <w:t xml:space="preserve">ODLUKE O VISINI </w:t>
      </w:r>
      <w:r w:rsidR="007438D8">
        <w:rPr>
          <w:b/>
          <w:bCs/>
          <w:sz w:val="28"/>
          <w:szCs w:val="28"/>
        </w:rPr>
        <w:t xml:space="preserve">I NAČINU PLAĆANJA </w:t>
      </w:r>
      <w:r w:rsidRPr="00761318">
        <w:rPr>
          <w:b/>
          <w:bCs/>
          <w:sz w:val="28"/>
          <w:szCs w:val="28"/>
        </w:rPr>
        <w:t>GROBNIH NAKNADA</w:t>
      </w:r>
    </w:p>
    <w:p w14:paraId="75FD8AEB" w14:textId="77777777" w:rsidR="009D4669" w:rsidRPr="00761318" w:rsidRDefault="009D4669" w:rsidP="009D4669">
      <w:pPr>
        <w:jc w:val="center"/>
        <w:rPr>
          <w:b/>
          <w:i/>
          <w:sz w:val="28"/>
          <w:szCs w:val="28"/>
        </w:rPr>
      </w:pPr>
    </w:p>
    <w:p w14:paraId="1AC75D9F" w14:textId="77777777" w:rsidR="009D4669" w:rsidRPr="00761318" w:rsidRDefault="009D4669" w:rsidP="009D4669">
      <w:pPr>
        <w:jc w:val="center"/>
        <w:rPr>
          <w:b/>
          <w:bCs/>
          <w:sz w:val="28"/>
          <w:szCs w:val="28"/>
        </w:rPr>
      </w:pPr>
    </w:p>
    <w:p w14:paraId="6D5F672A" w14:textId="2BE33140" w:rsidR="009D4669" w:rsidRPr="00761318" w:rsidRDefault="009D4669" w:rsidP="009D4669">
      <w:pPr>
        <w:jc w:val="both"/>
        <w:rPr>
          <w:i/>
          <w:sz w:val="28"/>
          <w:szCs w:val="28"/>
        </w:rPr>
      </w:pPr>
      <w:r w:rsidRPr="00761318">
        <w:rPr>
          <w:i/>
          <w:sz w:val="28"/>
          <w:szCs w:val="28"/>
        </w:rPr>
        <w:t xml:space="preserve">Sve primjedbe, prijedlozi i komentari  mogu se dostaviti u pisanom obliku na adresu: Općina Gundinci, Stjepana Radića 4, 35222 Gundinci ili putem elektronske pošte: </w:t>
      </w:r>
      <w:hyperlink r:id="rId6" w:history="1">
        <w:r w:rsidRPr="00761318">
          <w:rPr>
            <w:rStyle w:val="Hiperveza"/>
            <w:i/>
            <w:sz w:val="28"/>
            <w:szCs w:val="28"/>
          </w:rPr>
          <w:t>opcina@gundinci.hr</w:t>
        </w:r>
      </w:hyperlink>
      <w:r w:rsidRPr="00761318">
        <w:rPr>
          <w:i/>
          <w:sz w:val="28"/>
          <w:szCs w:val="28"/>
        </w:rPr>
        <w:t xml:space="preserve"> zaključno do 12. listopada 2026. godine do 15,00 sati.</w:t>
      </w:r>
    </w:p>
    <w:p w14:paraId="00059E43" w14:textId="77777777" w:rsidR="009D4669" w:rsidRPr="00761318" w:rsidRDefault="009D4669" w:rsidP="009D4669">
      <w:pPr>
        <w:pStyle w:val="Tijeloteksta"/>
        <w:rPr>
          <w:iCs/>
          <w:sz w:val="28"/>
          <w:szCs w:val="28"/>
        </w:rPr>
      </w:pPr>
    </w:p>
    <w:p w14:paraId="7295284F" w14:textId="77777777" w:rsidR="009D4669" w:rsidRPr="00761318" w:rsidRDefault="009D4669" w:rsidP="009D4669">
      <w:pPr>
        <w:pStyle w:val="Tijeloteksta"/>
        <w:jc w:val="right"/>
        <w:rPr>
          <w:b/>
          <w:bCs w:val="0"/>
          <w:iCs/>
          <w:sz w:val="28"/>
          <w:szCs w:val="28"/>
        </w:rPr>
      </w:pPr>
      <w:r w:rsidRPr="00761318">
        <w:rPr>
          <w:b/>
          <w:bCs w:val="0"/>
          <w:iCs/>
          <w:sz w:val="28"/>
          <w:szCs w:val="28"/>
        </w:rPr>
        <w:tab/>
      </w:r>
      <w:r w:rsidRPr="00761318">
        <w:rPr>
          <w:b/>
          <w:bCs w:val="0"/>
          <w:iCs/>
          <w:sz w:val="28"/>
          <w:szCs w:val="28"/>
        </w:rPr>
        <w:tab/>
      </w:r>
      <w:r w:rsidRPr="00761318">
        <w:rPr>
          <w:b/>
          <w:bCs w:val="0"/>
          <w:iCs/>
          <w:sz w:val="28"/>
          <w:szCs w:val="28"/>
        </w:rPr>
        <w:tab/>
      </w:r>
      <w:r w:rsidRPr="00761318">
        <w:rPr>
          <w:b/>
          <w:bCs w:val="0"/>
          <w:iCs/>
          <w:sz w:val="28"/>
          <w:szCs w:val="28"/>
        </w:rPr>
        <w:tab/>
      </w:r>
      <w:r w:rsidRPr="00761318">
        <w:rPr>
          <w:b/>
          <w:bCs w:val="0"/>
          <w:iCs/>
          <w:sz w:val="28"/>
          <w:szCs w:val="28"/>
        </w:rPr>
        <w:tab/>
      </w:r>
      <w:r w:rsidRPr="00761318">
        <w:rPr>
          <w:b/>
          <w:bCs w:val="0"/>
          <w:iCs/>
          <w:sz w:val="28"/>
          <w:szCs w:val="28"/>
        </w:rPr>
        <w:tab/>
      </w:r>
    </w:p>
    <w:p w14:paraId="5F3852D7" w14:textId="77777777" w:rsidR="009D4669" w:rsidRPr="00761318" w:rsidRDefault="009D4669" w:rsidP="009D4669">
      <w:pPr>
        <w:pStyle w:val="Tijeloteksta"/>
        <w:jc w:val="right"/>
        <w:rPr>
          <w:b/>
          <w:bCs w:val="0"/>
          <w:iCs/>
          <w:sz w:val="28"/>
          <w:szCs w:val="28"/>
        </w:rPr>
      </w:pPr>
    </w:p>
    <w:p w14:paraId="0ECED85A" w14:textId="77777777" w:rsidR="009D4669" w:rsidRPr="00761318" w:rsidRDefault="009D4669" w:rsidP="009D4669">
      <w:pPr>
        <w:pStyle w:val="Tijeloteksta"/>
        <w:jc w:val="right"/>
        <w:rPr>
          <w:b/>
          <w:bCs w:val="0"/>
          <w:iCs/>
          <w:sz w:val="28"/>
          <w:szCs w:val="28"/>
        </w:rPr>
      </w:pPr>
      <w:r w:rsidRPr="00761318">
        <w:rPr>
          <w:b/>
          <w:bCs w:val="0"/>
          <w:iCs/>
          <w:sz w:val="28"/>
          <w:szCs w:val="28"/>
        </w:rPr>
        <w:t>OPĆINSKI NAČELNIK</w:t>
      </w:r>
    </w:p>
    <w:p w14:paraId="304EAACB" w14:textId="77777777" w:rsidR="009D4669" w:rsidRPr="00761318" w:rsidRDefault="009D4669" w:rsidP="009D4669">
      <w:pPr>
        <w:pStyle w:val="Tijeloteksta"/>
        <w:jc w:val="right"/>
        <w:rPr>
          <w:b/>
          <w:bCs w:val="0"/>
          <w:iCs/>
          <w:sz w:val="28"/>
          <w:szCs w:val="28"/>
        </w:rPr>
      </w:pPr>
      <w:r w:rsidRPr="00761318">
        <w:rPr>
          <w:b/>
          <w:bCs w:val="0"/>
          <w:iCs/>
          <w:sz w:val="28"/>
          <w:szCs w:val="28"/>
        </w:rPr>
        <w:t>OPĆINE GUNDINCI</w:t>
      </w:r>
    </w:p>
    <w:p w14:paraId="77871ECD" w14:textId="30638819" w:rsidR="009D4669" w:rsidRPr="00761318" w:rsidRDefault="009D4669" w:rsidP="009D4669">
      <w:pPr>
        <w:pStyle w:val="Tijeloteksta"/>
        <w:jc w:val="right"/>
        <w:rPr>
          <w:b/>
          <w:bCs w:val="0"/>
          <w:iCs/>
          <w:sz w:val="28"/>
          <w:szCs w:val="28"/>
        </w:rPr>
      </w:pPr>
      <w:r w:rsidRPr="00761318">
        <w:rPr>
          <w:b/>
          <w:bCs w:val="0"/>
          <w:iCs/>
          <w:sz w:val="28"/>
          <w:szCs w:val="28"/>
        </w:rPr>
        <w:t>Ilija Markotić</w:t>
      </w:r>
    </w:p>
    <w:p w14:paraId="638E25F9" w14:textId="77777777" w:rsidR="00604130" w:rsidRPr="00761318" w:rsidRDefault="00604130">
      <w:pPr>
        <w:rPr>
          <w:sz w:val="28"/>
          <w:szCs w:val="28"/>
        </w:rPr>
      </w:pPr>
    </w:p>
    <w:sectPr w:rsidR="00604130" w:rsidRPr="0076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69"/>
    <w:rsid w:val="002E37E5"/>
    <w:rsid w:val="005432B4"/>
    <w:rsid w:val="00604130"/>
    <w:rsid w:val="007438D8"/>
    <w:rsid w:val="00761318"/>
    <w:rsid w:val="009D4669"/>
    <w:rsid w:val="00D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2CA2"/>
  <w15:chartTrackingRefBased/>
  <w15:docId w15:val="{13C51DB0-E807-409E-BDD3-C92E7652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6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9D46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D46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46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46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46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46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46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46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46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D4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D4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4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46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466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46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46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46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46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46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4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46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4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466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46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46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466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4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466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4669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9D4669"/>
    <w:rPr>
      <w:bCs/>
      <w:i/>
    </w:rPr>
  </w:style>
  <w:style w:type="character" w:customStyle="1" w:styleId="TijelotekstaChar">
    <w:name w:val="Tijelo teksta Char"/>
    <w:basedOn w:val="Zadanifontodlomka"/>
    <w:link w:val="Tijeloteksta"/>
    <w:rsid w:val="009D4669"/>
    <w:rPr>
      <w:rFonts w:ascii="Times New Roman" w:eastAsia="Times New Roman" w:hAnsi="Times New Roman" w:cs="Times New Roman"/>
      <w:bCs/>
      <w:i/>
      <w:kern w:val="0"/>
      <w:sz w:val="24"/>
      <w:szCs w:val="24"/>
      <w:lang w:eastAsia="hr-HR"/>
      <w14:ligatures w14:val="none"/>
    </w:rPr>
  </w:style>
  <w:style w:type="character" w:styleId="Hiperveza">
    <w:name w:val="Hyperlink"/>
    <w:rsid w:val="009D46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gundinci.hr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4</cp:revision>
  <dcterms:created xsi:type="dcterms:W3CDTF">2026-09-11T09:38:00Z</dcterms:created>
  <dcterms:modified xsi:type="dcterms:W3CDTF">2026-09-11T09:45:00Z</dcterms:modified>
</cp:coreProperties>
</file>